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EC" w:rsidRDefault="002359EC" w:rsidP="007B4473">
      <w:pPr>
        <w:pStyle w:val="NormalWeb"/>
        <w:rPr>
          <w:rFonts w:ascii="Arial" w:hAnsi="Arial" w:cs="Arial"/>
          <w:u w:val="single"/>
        </w:rPr>
      </w:pPr>
      <w:r w:rsidRPr="007B4473">
        <w:rPr>
          <w:rFonts w:ascii="Arial" w:hAnsi="Arial" w:cs="Arial"/>
          <w:u w:val="single"/>
        </w:rPr>
        <w:t>Minutes of the 51st APRA committee meeting via Zoom on 28</w:t>
      </w:r>
      <w:r w:rsidRPr="007B4473">
        <w:rPr>
          <w:rFonts w:ascii="Arial" w:hAnsi="Arial" w:cs="Arial"/>
          <w:u w:val="single"/>
          <w:vertAlign w:val="superscript"/>
        </w:rPr>
        <w:t>th</w:t>
      </w:r>
      <w:r w:rsidRPr="007B4473">
        <w:rPr>
          <w:rFonts w:ascii="Arial" w:hAnsi="Arial" w:cs="Arial"/>
          <w:u w:val="single"/>
        </w:rPr>
        <w:t xml:space="preserve"> April</w:t>
      </w:r>
      <w:r>
        <w:rPr>
          <w:rFonts w:ascii="Arial" w:hAnsi="Arial" w:cs="Arial"/>
          <w:u w:val="single"/>
        </w:rPr>
        <w:t xml:space="preserve"> 2022</w:t>
      </w:r>
    </w:p>
    <w:p w:rsidR="002359EC" w:rsidRDefault="002359EC" w:rsidP="007B4473">
      <w:pPr>
        <w:pStyle w:val="NormalWeb"/>
        <w:rPr>
          <w:rFonts w:ascii="Arial" w:hAnsi="Arial" w:cs="Arial"/>
        </w:rPr>
      </w:pPr>
      <w:r>
        <w:rPr>
          <w:rFonts w:ascii="Arial" w:hAnsi="Arial" w:cs="Arial"/>
        </w:rPr>
        <w:t xml:space="preserve">Present: </w:t>
      </w:r>
      <w:r w:rsidRPr="007B4473">
        <w:rPr>
          <w:rFonts w:ascii="Arial" w:hAnsi="Arial" w:cs="Arial"/>
        </w:rPr>
        <w:t xml:space="preserve">Justin Douglas (JD) (Chair), </w:t>
      </w:r>
      <w:r>
        <w:rPr>
          <w:rFonts w:ascii="Arial" w:hAnsi="Arial" w:cs="Arial"/>
        </w:rPr>
        <w:t xml:space="preserve">Chrissie Alford (CA), </w:t>
      </w:r>
      <w:r w:rsidRPr="007B4473">
        <w:rPr>
          <w:rFonts w:ascii="Arial" w:hAnsi="Arial" w:cs="Arial"/>
        </w:rPr>
        <w:t>Kate Buckley (KB), Geoff D</w:t>
      </w:r>
      <w:r>
        <w:rPr>
          <w:rFonts w:ascii="Arial" w:hAnsi="Arial" w:cs="Arial"/>
        </w:rPr>
        <w:t>yson (GD)</w:t>
      </w:r>
      <w:r w:rsidRPr="007B4473">
        <w:rPr>
          <w:rFonts w:ascii="Arial" w:hAnsi="Arial" w:cs="Arial"/>
        </w:rPr>
        <w:t xml:space="preserve"> Norman James (NJ), Robert Pankhurst (RP</w:t>
      </w:r>
      <w:r>
        <w:rPr>
          <w:rFonts w:ascii="Arial" w:hAnsi="Arial" w:cs="Arial"/>
        </w:rPr>
        <w:t>).</w:t>
      </w:r>
    </w:p>
    <w:p w:rsidR="002359EC" w:rsidRDefault="002359EC" w:rsidP="007B4473">
      <w:pPr>
        <w:pStyle w:val="NormalWeb"/>
        <w:numPr>
          <w:ilvl w:val="0"/>
          <w:numId w:val="2"/>
        </w:numPr>
        <w:rPr>
          <w:rFonts w:ascii="Arial" w:hAnsi="Arial" w:cs="Arial"/>
        </w:rPr>
      </w:pPr>
      <w:r>
        <w:rPr>
          <w:rFonts w:ascii="Arial" w:hAnsi="Arial" w:cs="Arial"/>
        </w:rPr>
        <w:t>Apologies: Paul Farnsworth (PF).</w:t>
      </w:r>
    </w:p>
    <w:p w:rsidR="002359EC" w:rsidRDefault="002359EC" w:rsidP="007B4473">
      <w:pPr>
        <w:pStyle w:val="NormalWeb"/>
        <w:numPr>
          <w:ilvl w:val="0"/>
          <w:numId w:val="2"/>
        </w:numPr>
        <w:rPr>
          <w:rFonts w:ascii="Arial" w:hAnsi="Arial" w:cs="Arial"/>
        </w:rPr>
      </w:pPr>
      <w:r>
        <w:rPr>
          <w:rFonts w:ascii="Arial" w:hAnsi="Arial" w:cs="Arial"/>
        </w:rPr>
        <w:t>Minutes of the previous meeting on 31</w:t>
      </w:r>
      <w:r w:rsidRPr="007B4473">
        <w:rPr>
          <w:rFonts w:ascii="Arial" w:hAnsi="Arial" w:cs="Arial"/>
          <w:vertAlign w:val="superscript"/>
        </w:rPr>
        <w:t>st</w:t>
      </w:r>
      <w:r>
        <w:rPr>
          <w:rFonts w:ascii="Arial" w:hAnsi="Arial" w:cs="Arial"/>
        </w:rPr>
        <w:t xml:space="preserve"> March were approved, with one minor correction.</w:t>
      </w:r>
    </w:p>
    <w:p w:rsidR="002359EC" w:rsidRDefault="002359EC" w:rsidP="007B4473">
      <w:pPr>
        <w:pStyle w:val="NormalWeb"/>
        <w:numPr>
          <w:ilvl w:val="0"/>
          <w:numId w:val="2"/>
        </w:numPr>
        <w:rPr>
          <w:rFonts w:ascii="Arial" w:hAnsi="Arial" w:cs="Arial"/>
        </w:rPr>
      </w:pPr>
      <w:r>
        <w:rPr>
          <w:rFonts w:ascii="Arial" w:hAnsi="Arial" w:cs="Arial"/>
        </w:rPr>
        <w:t>Matters arising. (i) Walkabout on 25</w:t>
      </w:r>
      <w:r w:rsidRPr="007B4473">
        <w:rPr>
          <w:rFonts w:ascii="Arial" w:hAnsi="Arial" w:cs="Arial"/>
          <w:vertAlign w:val="superscript"/>
        </w:rPr>
        <w:t>th</w:t>
      </w:r>
      <w:r>
        <w:rPr>
          <w:rFonts w:ascii="Arial" w:hAnsi="Arial" w:cs="Arial"/>
        </w:rPr>
        <w:t xml:space="preserve"> April. JD, GD and RP had undertaken this to compile a list of local issues to draw to Cllr Sandy Walkington’s attention. Photographs would be stored in a shared drive. The defective kerb on </w:t>
      </w:r>
      <w:smartTag w:uri="urn:schemas-microsoft-com:office:smarttags" w:element="address">
        <w:smartTag w:uri="urn:schemas-microsoft-com:office:smarttags" w:element="Street">
          <w:r>
            <w:rPr>
              <w:rFonts w:ascii="Arial" w:hAnsi="Arial" w:cs="Arial"/>
            </w:rPr>
            <w:t>Lr Dagnall St</w:t>
          </w:r>
        </w:smartTag>
      </w:smartTag>
      <w:r>
        <w:rPr>
          <w:rFonts w:ascii="Arial" w:hAnsi="Arial" w:cs="Arial"/>
        </w:rPr>
        <w:t xml:space="preserve"> needed to be reported on the Herts County Council faults line. (ii) APRA flyer and invitation to take out membership. Only NJ had submitted content so far. Further content needed to be submitted by the end of April. (iii) Planning applications, notifications and management plans. PF had a watching brief on 1 Mt Pleasant. A note by APRA had been submitted querying the comments in support of the application by the local ‘Conservation department’. It was decided not to object to the proposed two-storey extension on </w:t>
      </w:r>
      <w:smartTag w:uri="urn:schemas-microsoft-com:office:smarttags" w:element="address">
        <w:smartTag w:uri="urn:schemas-microsoft-com:office:smarttags" w:element="Street">
          <w:r>
            <w:rPr>
              <w:rFonts w:ascii="Arial" w:hAnsi="Arial" w:cs="Arial"/>
            </w:rPr>
            <w:t>49 Verulam Road</w:t>
          </w:r>
        </w:smartTag>
      </w:smartTag>
      <w:r>
        <w:rPr>
          <w:rFonts w:ascii="Arial" w:hAnsi="Arial" w:cs="Arial"/>
        </w:rPr>
        <w:t xml:space="preserve"> if sympathetic materials were used. </w:t>
      </w:r>
    </w:p>
    <w:p w:rsidR="002359EC" w:rsidRDefault="002359EC" w:rsidP="00C6783A">
      <w:pPr>
        <w:pStyle w:val="NormalWeb"/>
        <w:ind w:left="720"/>
        <w:rPr>
          <w:rFonts w:ascii="Arial" w:hAnsi="Arial" w:cs="Arial"/>
        </w:rPr>
      </w:pPr>
      <w:r>
        <w:rPr>
          <w:rFonts w:ascii="Arial" w:hAnsi="Arial" w:cs="Arial"/>
        </w:rPr>
        <w:t xml:space="preserve">On the wider front of SADC’s proposed changes to its treatment of planning applications, KB stated that these needed to be discussed at the Combined Residents’ Associations and the local Planning and Parking Working Group. A ward representative for the central conservation area was also needed on SADC’s central planning committee. She reported that developers and planning applicants would in future be encouraged to discuss their proposals at the pre-application stage with neighbours who might be affected. There were matters of concern over the processes involved especially if the Council did not routinely place public notices on the site of proposed developments and failed to write to neighbours to invite views. Maintenance of the </w:t>
      </w:r>
      <w:smartTag w:uri="urn:schemas-microsoft-com:office:smarttags" w:element="PlaceName">
        <w:smartTag w:uri="urn:schemas-microsoft-com:office:smarttags" w:element="place">
          <w:r>
            <w:rPr>
              <w:rFonts w:ascii="Arial" w:hAnsi="Arial" w:cs="Arial"/>
            </w:rPr>
            <w:t>Glossop</w:t>
          </w:r>
        </w:smartTag>
        <w:r>
          <w:rPr>
            <w:rFonts w:ascii="Arial" w:hAnsi="Arial" w:cs="Arial"/>
          </w:rPr>
          <w:t xml:space="preserve"> </w:t>
        </w:r>
        <w:smartTag w:uri="urn:schemas-microsoft-com:office:smarttags" w:element="PlaceType">
          <w:r>
            <w:rPr>
              <w:rFonts w:ascii="Arial" w:hAnsi="Arial" w:cs="Arial"/>
            </w:rPr>
            <w:t>Garden</w:t>
          </w:r>
        </w:smartTag>
      </w:smartTag>
      <w:r>
        <w:rPr>
          <w:rFonts w:ascii="Arial" w:hAnsi="Arial" w:cs="Arial"/>
        </w:rPr>
        <w:t xml:space="preserve"> was not yet resolved for the longer term. It was suggested that residents might volunteer for this. KB also suggested a need to draft basic minimum requirements for management conditions in  conservation areas: a case in point was a recently approved application in </w:t>
      </w:r>
      <w:smartTag w:uri="urn:schemas-microsoft-com:office:smarttags" w:element="address">
        <w:smartTag w:uri="urn:schemas-microsoft-com:office:smarttags" w:element="Street">
          <w:r>
            <w:rPr>
              <w:rFonts w:ascii="Arial" w:hAnsi="Arial" w:cs="Arial"/>
            </w:rPr>
            <w:t>Lr Dagnall St</w:t>
          </w:r>
        </w:smartTag>
      </w:smartTag>
      <w:r>
        <w:rPr>
          <w:rFonts w:ascii="Arial" w:hAnsi="Arial" w:cs="Arial"/>
        </w:rPr>
        <w:t xml:space="preserve"> which provided no management plan for the discharge of the works. Enforcement of conditions was also lax. Cllr C Davies had indicated that a formal Conservation Area Advisory Group was too ambitious a step and that a body more akin to the Verulamium Park Forum might be more appropriate. All this needed further discussion. </w:t>
      </w:r>
      <w:bookmarkStart w:id="0" w:name="_GoBack"/>
      <w:bookmarkEnd w:id="0"/>
      <w:r>
        <w:rPr>
          <w:rFonts w:ascii="Arial" w:hAnsi="Arial" w:cs="Arial"/>
        </w:rPr>
        <w:t xml:space="preserve">(iv) </w:t>
      </w:r>
      <w:smartTag w:uri="urn:schemas-microsoft-com:office:smarttags" w:element="PlaceName">
        <w:smartTag w:uri="urn:schemas-microsoft-com:office:smarttags" w:element="place">
          <w:r>
            <w:rPr>
              <w:rFonts w:ascii="Arial" w:hAnsi="Arial" w:cs="Arial"/>
            </w:rPr>
            <w:t>St Albans</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trees. JD, RP and GD had been invited by the School bursar to tour the newly acquired site behind </w:t>
      </w:r>
      <w:smartTag w:uri="urn:schemas-microsoft-com:office:smarttags" w:element="address">
        <w:smartTag w:uri="urn:schemas-microsoft-com:office:smarttags" w:element="Street">
          <w:r>
            <w:rPr>
              <w:rFonts w:ascii="Arial" w:hAnsi="Arial" w:cs="Arial"/>
            </w:rPr>
            <w:t>57 Fishpool Street</w:t>
          </w:r>
        </w:smartTag>
      </w:smartTag>
      <w:r>
        <w:rPr>
          <w:rFonts w:ascii="Arial" w:hAnsi="Arial" w:cs="Arial"/>
        </w:rPr>
        <w:t xml:space="preserve"> where the School had proposed a number of tree removals. (v) blue plaques. RB reported two had now been erected, with a further six in the pipeline. Committee members congratulated the Blue Plaques St Albans group on this achievement.</w:t>
      </w:r>
    </w:p>
    <w:p w:rsidR="002359EC" w:rsidRDefault="002359EC" w:rsidP="007B4473">
      <w:pPr>
        <w:pStyle w:val="NormalWeb"/>
        <w:numPr>
          <w:ilvl w:val="0"/>
          <w:numId w:val="2"/>
        </w:numPr>
        <w:rPr>
          <w:rFonts w:ascii="Arial" w:hAnsi="Arial" w:cs="Arial"/>
        </w:rPr>
      </w:pPr>
      <w:r>
        <w:rPr>
          <w:rFonts w:ascii="Arial" w:hAnsi="Arial" w:cs="Arial"/>
        </w:rPr>
        <w:t xml:space="preserve">Spicer St and </w:t>
      </w:r>
      <w:smartTag w:uri="urn:schemas-microsoft-com:office:smarttags" w:element="PlaceName">
        <w:smartTag w:uri="urn:schemas-microsoft-com:office:smarttags" w:element="place">
          <w:smartTag w:uri="urn:schemas-microsoft-com:office:smarttags" w:element="PlaceName">
            <w:r>
              <w:rPr>
                <w:rFonts w:ascii="Arial" w:hAnsi="Arial" w:cs="Arial"/>
              </w:rPr>
              <w:t>Verulamium</w:t>
            </w:r>
          </w:smartTag>
          <w:r>
            <w:rPr>
              <w:rFonts w:ascii="Arial" w:hAnsi="Arial" w:cs="Arial"/>
            </w:rPr>
            <w:t xml:space="preserve"> </w:t>
          </w:r>
          <w:smartTag w:uri="urn:schemas-microsoft-com:office:smarttags" w:element="PlaceType">
            <w:r>
              <w:rPr>
                <w:rFonts w:ascii="Arial" w:hAnsi="Arial" w:cs="Arial"/>
              </w:rPr>
              <w:t>Park</w:t>
            </w:r>
          </w:smartTag>
        </w:smartTag>
      </w:smartTag>
      <w:r>
        <w:rPr>
          <w:rFonts w:ascii="Arial" w:hAnsi="Arial" w:cs="Arial"/>
        </w:rPr>
        <w:t xml:space="preserve"> toilets. The closure of these toilet blocks without consultation was a matter of concern. A joint FSRSA/APRA survey of local residents to gauge opinion was overwhelmingly in favour of keeping them open. Action: RP and Clive Parish (FSRA) would write a joint letter to the Leader of the Council/ Public Realm Committee, as appropriate, objecting to the closure.</w:t>
      </w:r>
    </w:p>
    <w:p w:rsidR="002359EC" w:rsidRDefault="002359EC" w:rsidP="007B4473">
      <w:pPr>
        <w:pStyle w:val="NormalWeb"/>
        <w:numPr>
          <w:ilvl w:val="0"/>
          <w:numId w:val="2"/>
        </w:numPr>
        <w:rPr>
          <w:rFonts w:ascii="Arial" w:hAnsi="Arial" w:cs="Arial"/>
        </w:rPr>
      </w:pPr>
      <w:r>
        <w:rPr>
          <w:rFonts w:ascii="Arial" w:hAnsi="Arial" w:cs="Arial"/>
        </w:rPr>
        <w:t xml:space="preserve">High St Recovery trials and attempts to reduce numbers of school buses at </w:t>
      </w:r>
      <w:smartTag w:uri="urn:schemas-microsoft-com:office:smarttags" w:element="PlaceName">
        <w:smartTag w:uri="urn:schemas-microsoft-com:office:smarttags" w:element="place">
          <w:smartTag w:uri="urn:schemas-microsoft-com:office:smarttags" w:element="PlaceName">
            <w:r>
              <w:rPr>
                <w:rFonts w:ascii="Arial" w:hAnsi="Arial" w:cs="Arial"/>
              </w:rPr>
              <w:t>St Albans</w:t>
            </w:r>
          </w:smartTag>
          <w:r>
            <w:rPr>
              <w:rFonts w:ascii="Arial" w:hAnsi="Arial" w:cs="Arial"/>
            </w:rPr>
            <w:t xml:space="preserve"> </w:t>
          </w:r>
          <w:smartTag w:uri="urn:schemas-microsoft-com:office:smarttags" w:element="PlaceType">
            <w:r>
              <w:rPr>
                <w:rFonts w:ascii="Arial" w:hAnsi="Arial" w:cs="Arial"/>
              </w:rPr>
              <w:t>School</w:t>
            </w:r>
          </w:smartTag>
        </w:smartTag>
      </w:smartTag>
      <w:r>
        <w:rPr>
          <w:rFonts w:ascii="Arial" w:hAnsi="Arial" w:cs="Arial"/>
        </w:rPr>
        <w:t>. It was reported that we would need to liaise with FSRA over these matters and with the School. Scepticism was expressed about the viability of routing large coaches up Spencer St. APRA would monitor the College St/Lr Dagnall St crossroads during the trials.</w:t>
      </w:r>
    </w:p>
    <w:p w:rsidR="002359EC" w:rsidRDefault="002359EC" w:rsidP="007B4473">
      <w:pPr>
        <w:pStyle w:val="NormalWeb"/>
        <w:numPr>
          <w:ilvl w:val="0"/>
          <w:numId w:val="2"/>
        </w:numPr>
        <w:rPr>
          <w:rFonts w:ascii="Arial" w:hAnsi="Arial" w:cs="Arial"/>
        </w:rPr>
      </w:pPr>
      <w:r>
        <w:rPr>
          <w:rFonts w:ascii="Arial" w:hAnsi="Arial" w:cs="Arial"/>
        </w:rPr>
        <w:t>Community Governance Review. There was nothing new to report.</w:t>
      </w:r>
    </w:p>
    <w:p w:rsidR="002359EC" w:rsidRDefault="002359EC" w:rsidP="007B4473">
      <w:pPr>
        <w:pStyle w:val="NormalWeb"/>
        <w:numPr>
          <w:ilvl w:val="0"/>
          <w:numId w:val="2"/>
        </w:numPr>
        <w:rPr>
          <w:rFonts w:ascii="Arial" w:hAnsi="Arial" w:cs="Arial"/>
        </w:rPr>
      </w:pPr>
      <w:r>
        <w:rPr>
          <w:rFonts w:ascii="Arial" w:hAnsi="Arial" w:cs="Arial"/>
        </w:rPr>
        <w:t>May elections. RBP had received responses from the Conservatives and the Greens about their policies affecting APRA’s area. These would be circulated to members. [Post-meeting note:  the Liberal Democrats subsequently replied and all these responses were circulated].</w:t>
      </w:r>
    </w:p>
    <w:p w:rsidR="002359EC" w:rsidRDefault="002359EC" w:rsidP="007B4473">
      <w:pPr>
        <w:pStyle w:val="NormalWeb"/>
        <w:numPr>
          <w:ilvl w:val="0"/>
          <w:numId w:val="2"/>
        </w:numPr>
        <w:rPr>
          <w:rFonts w:ascii="Arial" w:hAnsi="Arial" w:cs="Arial"/>
        </w:rPr>
      </w:pPr>
      <w:r>
        <w:rPr>
          <w:rFonts w:ascii="Arial" w:hAnsi="Arial" w:cs="Arial"/>
        </w:rPr>
        <w:t>Any other business. The OWL crime prevention scheme had highlighted pickpocketing in central St Albans.</w:t>
      </w:r>
    </w:p>
    <w:p w:rsidR="002359EC" w:rsidRDefault="002359EC" w:rsidP="007B4473">
      <w:pPr>
        <w:pStyle w:val="NormalWeb"/>
        <w:numPr>
          <w:ilvl w:val="0"/>
          <w:numId w:val="2"/>
        </w:numPr>
        <w:rPr>
          <w:rFonts w:ascii="Arial" w:hAnsi="Arial" w:cs="Arial"/>
        </w:rPr>
      </w:pPr>
      <w:r>
        <w:rPr>
          <w:rFonts w:ascii="Arial" w:hAnsi="Arial" w:cs="Arial"/>
        </w:rPr>
        <w:t>Next meeting: Monday 6</w:t>
      </w:r>
      <w:r w:rsidRPr="007F1CF7">
        <w:rPr>
          <w:rFonts w:ascii="Arial" w:hAnsi="Arial" w:cs="Arial"/>
          <w:vertAlign w:val="superscript"/>
        </w:rPr>
        <w:t>th</w:t>
      </w:r>
      <w:r>
        <w:rPr>
          <w:rFonts w:ascii="Arial" w:hAnsi="Arial" w:cs="Arial"/>
        </w:rPr>
        <w:t xml:space="preserve"> June at 7.30pm via Zoom.</w:t>
      </w:r>
    </w:p>
    <w:p w:rsidR="002359EC" w:rsidRDefault="002359EC" w:rsidP="001430A6">
      <w:pPr>
        <w:pStyle w:val="NormalWeb"/>
        <w:ind w:left="720"/>
      </w:pPr>
    </w:p>
    <w:p w:rsidR="002359EC" w:rsidRPr="007B4473" w:rsidRDefault="002359EC" w:rsidP="007B4473">
      <w:pPr>
        <w:pStyle w:val="NormalWeb"/>
        <w:rPr>
          <w:rFonts w:ascii="Arial" w:hAnsi="Arial" w:cs="Arial"/>
        </w:rPr>
      </w:pPr>
    </w:p>
    <w:p w:rsidR="002359EC" w:rsidRPr="007B4473" w:rsidRDefault="002359EC">
      <w:pPr>
        <w:rPr>
          <w:rFonts w:ascii="Arial" w:hAnsi="Arial" w:cs="Arial"/>
          <w:sz w:val="24"/>
          <w:szCs w:val="24"/>
        </w:rPr>
      </w:pPr>
    </w:p>
    <w:sectPr w:rsidR="002359EC" w:rsidRPr="007B4473" w:rsidSect="008434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61884"/>
    <w:multiLevelType w:val="hybridMultilevel"/>
    <w:tmpl w:val="30D01F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D97289E"/>
    <w:multiLevelType w:val="hybridMultilevel"/>
    <w:tmpl w:val="D13226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473"/>
    <w:rsid w:val="00041161"/>
    <w:rsid w:val="001430A6"/>
    <w:rsid w:val="002359EC"/>
    <w:rsid w:val="00266A8B"/>
    <w:rsid w:val="0048000D"/>
    <w:rsid w:val="0052428E"/>
    <w:rsid w:val="00526036"/>
    <w:rsid w:val="00530E1F"/>
    <w:rsid w:val="005C0757"/>
    <w:rsid w:val="005D0190"/>
    <w:rsid w:val="0079496D"/>
    <w:rsid w:val="00796952"/>
    <w:rsid w:val="007B4473"/>
    <w:rsid w:val="007F1CF7"/>
    <w:rsid w:val="00802896"/>
    <w:rsid w:val="008434E5"/>
    <w:rsid w:val="0085074F"/>
    <w:rsid w:val="00860870"/>
    <w:rsid w:val="009645BA"/>
    <w:rsid w:val="009960E0"/>
    <w:rsid w:val="00B86CE3"/>
    <w:rsid w:val="00C6783A"/>
    <w:rsid w:val="00CB052B"/>
    <w:rsid w:val="00D413F5"/>
    <w:rsid w:val="00DC67A8"/>
    <w:rsid w:val="00E713FE"/>
    <w:rsid w:val="00FA3A2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4E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B447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4183343">
      <w:marLeft w:val="0"/>
      <w:marRight w:val="0"/>
      <w:marTop w:val="0"/>
      <w:marBottom w:val="0"/>
      <w:divBdr>
        <w:top w:val="none" w:sz="0" w:space="0" w:color="auto"/>
        <w:left w:val="none" w:sz="0" w:space="0" w:color="auto"/>
        <w:bottom w:val="none" w:sz="0" w:space="0" w:color="auto"/>
        <w:right w:val="none" w:sz="0" w:space="0" w:color="auto"/>
      </w:divBdr>
    </w:div>
    <w:div w:id="44183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612</Words>
  <Characters>3494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51st APRA committee meeting via Zoom on 28th April 2022</dc:title>
  <dc:subject/>
  <dc:creator>James</dc:creator>
  <cp:keywords/>
  <dc:description/>
  <cp:lastModifiedBy>Robert</cp:lastModifiedBy>
  <cp:revision>4</cp:revision>
  <dcterms:created xsi:type="dcterms:W3CDTF">2022-05-10T22:57:00Z</dcterms:created>
  <dcterms:modified xsi:type="dcterms:W3CDTF">2022-06-03T16:29:00Z</dcterms:modified>
</cp:coreProperties>
</file>